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99CC00"/>
  <w:body>
    <w:p w:rsidR="00AD63CA" w:rsidRPr="00AD63CA" w:rsidRDefault="00AD63CA" w:rsidP="00AD63CA">
      <w:pPr>
        <w:spacing w:after="204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03030"/>
          <w:kern w:val="36"/>
          <w:sz w:val="28"/>
          <w:szCs w:val="28"/>
          <w:lang w:eastAsia="ru-RU"/>
        </w:rPr>
      </w:pPr>
      <w:bookmarkStart w:id="0" w:name="_top"/>
      <w:bookmarkEnd w:id="0"/>
      <w:r w:rsidRPr="00AD63CA">
        <w:rPr>
          <w:rFonts w:ascii="Times New Roman" w:eastAsia="Times New Roman" w:hAnsi="Times New Roman" w:cs="Times New Roman"/>
          <w:b/>
          <w:bCs/>
          <w:color w:val="303030"/>
          <w:kern w:val="36"/>
          <w:sz w:val="28"/>
          <w:szCs w:val="28"/>
          <w:lang w:eastAsia="ru-RU"/>
        </w:rPr>
        <w:t>Основы HTML</w:t>
      </w:r>
    </w:p>
    <w:p w:rsidR="00AD63CA" w:rsidRPr="00AD63CA" w:rsidRDefault="00AD63CA" w:rsidP="00AD63CA">
      <w:pPr>
        <w:rPr>
          <w:rFonts w:ascii="Times New Roman" w:hAnsi="Times New Roman" w:cs="Times New Roman"/>
          <w:sz w:val="28"/>
          <w:szCs w:val="28"/>
        </w:rPr>
      </w:pPr>
    </w:p>
    <w:p w:rsidR="00AD63CA" w:rsidRPr="005F4394" w:rsidRDefault="00AD63CA" w:rsidP="00AD63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D63CA">
        <w:rPr>
          <w:rFonts w:ascii="Times New Roman" w:hAnsi="Times New Roman" w:cs="Times New Roman"/>
          <w:sz w:val="28"/>
          <w:szCs w:val="28"/>
        </w:rPr>
        <w:t>Основы HTML содержат основные правила языка HTML, описание структуры HTML-страницы, отношения в структуре HTML-документа между HTML-элементами.</w:t>
      </w:r>
    </w:p>
    <w:p w:rsidR="00AD63CA" w:rsidRPr="005841B8" w:rsidRDefault="00AD63CA" w:rsidP="00AD63C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D63CA">
        <w:rPr>
          <w:rFonts w:ascii="Times New Roman" w:hAnsi="Times New Roman" w:cs="Times New Roman"/>
          <w:sz w:val="28"/>
          <w:szCs w:val="28"/>
        </w:rPr>
        <w:t>HTML-документ — это обычный текстовый документ, может быть создан как в обычном текстовом редакторе (Блокнот), так и в специализированном, с подсветкой кода (</w:t>
      </w:r>
      <w:proofErr w:type="spellStart"/>
      <w:r w:rsidRPr="00AD63CA">
        <w:rPr>
          <w:rFonts w:ascii="Times New Roman" w:hAnsi="Times New Roman" w:cs="Times New Roman"/>
          <w:sz w:val="28"/>
          <w:szCs w:val="28"/>
        </w:rPr>
        <w:t>Notepad++</w:t>
      </w:r>
      <w:proofErr w:type="spellEnd"/>
      <w:r w:rsidRPr="00AD63C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63CA">
        <w:rPr>
          <w:rFonts w:ascii="Times New Roman" w:hAnsi="Times New Roman" w:cs="Times New Roman"/>
          <w:sz w:val="28"/>
          <w:szCs w:val="28"/>
        </w:rPr>
        <w:t>Visual</w:t>
      </w:r>
      <w:proofErr w:type="spellEnd"/>
      <w:r w:rsidRPr="00AD63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63CA">
        <w:rPr>
          <w:rFonts w:ascii="Times New Roman" w:hAnsi="Times New Roman" w:cs="Times New Roman"/>
          <w:sz w:val="28"/>
          <w:szCs w:val="28"/>
        </w:rPr>
        <w:t>Studio</w:t>
      </w:r>
      <w:proofErr w:type="spellEnd"/>
      <w:r w:rsidRPr="00AD63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63CA">
        <w:rPr>
          <w:rFonts w:ascii="Times New Roman" w:hAnsi="Times New Roman" w:cs="Times New Roman"/>
          <w:sz w:val="28"/>
          <w:szCs w:val="28"/>
        </w:rPr>
        <w:t>Code</w:t>
      </w:r>
      <w:proofErr w:type="spellEnd"/>
      <w:r w:rsidRPr="00AD63CA">
        <w:rPr>
          <w:rFonts w:ascii="Times New Roman" w:hAnsi="Times New Roman" w:cs="Times New Roman"/>
          <w:sz w:val="28"/>
          <w:szCs w:val="28"/>
        </w:rPr>
        <w:t xml:space="preserve"> и т.п.). HTML-документ имеет расширение</w:t>
      </w:r>
    </w:p>
    <w:p w:rsidR="00AD63CA" w:rsidRPr="00E718FE" w:rsidRDefault="0012634E" w:rsidP="00AD63CA">
      <w:pPr>
        <w:pStyle w:val="a8"/>
        <w:numPr>
          <w:ilvl w:val="0"/>
          <w:numId w:val="2"/>
        </w:numPr>
        <w:rPr>
          <w:rStyle w:val="a4"/>
          <w:rFonts w:ascii="Times New Roman" w:hAnsi="Times New Roman" w:cs="Times New Roman"/>
          <w:sz w:val="28"/>
          <w:szCs w:val="28"/>
          <w:lang w:val="en-US"/>
        </w:rPr>
      </w:pPr>
      <w:r w:rsidRPr="00AD63CA">
        <w:rPr>
          <w:rFonts w:ascii="Times New Roman" w:hAnsi="Times New Roman" w:cs="Times New Roman"/>
          <w:sz w:val="28"/>
          <w:szCs w:val="28"/>
        </w:rPr>
        <w:fldChar w:fldCharType="begin"/>
      </w:r>
      <w:r w:rsidR="00AD63CA" w:rsidRPr="00E718FE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 \l "_top" </w:instrText>
      </w:r>
      <w:r w:rsidRPr="00AD63CA">
        <w:rPr>
          <w:rFonts w:ascii="Times New Roman" w:hAnsi="Times New Roman" w:cs="Times New Roman"/>
          <w:sz w:val="28"/>
          <w:szCs w:val="28"/>
        </w:rPr>
        <w:fldChar w:fldCharType="separate"/>
      </w:r>
      <w:r w:rsidR="00AD63CA" w:rsidRPr="00AD63CA">
        <w:rPr>
          <w:rStyle w:val="a4"/>
          <w:rFonts w:ascii="Times New Roman" w:hAnsi="Times New Roman" w:cs="Times New Roman"/>
          <w:sz w:val="28"/>
          <w:szCs w:val="28"/>
        </w:rPr>
        <w:t>Страница</w:t>
      </w:r>
      <w:r w:rsidR="00AD63CA" w:rsidRPr="00E718FE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:rsidR="00AD63CA" w:rsidRPr="00AD63CA" w:rsidRDefault="00AD63CA" w:rsidP="00AD63CA">
      <w:pPr>
        <w:pStyle w:val="a8"/>
        <w:numPr>
          <w:ilvl w:val="0"/>
          <w:numId w:val="2"/>
        </w:numPr>
        <w:rPr>
          <w:rStyle w:val="a4"/>
          <w:rFonts w:ascii="Times New Roman" w:hAnsi="Times New Roman" w:cs="Times New Roman"/>
          <w:sz w:val="28"/>
          <w:szCs w:val="28"/>
        </w:rPr>
      </w:pPr>
      <w:r w:rsidRPr="00AD63CA">
        <w:rPr>
          <w:rStyle w:val="a4"/>
          <w:rFonts w:ascii="Times New Roman" w:hAnsi="Times New Roman" w:cs="Times New Roman"/>
          <w:sz w:val="28"/>
          <w:szCs w:val="28"/>
        </w:rPr>
        <w:t>Страница 2</w:t>
      </w:r>
    </w:p>
    <w:p w:rsidR="00AD63CA" w:rsidRPr="00AD63CA" w:rsidRDefault="00AD63CA" w:rsidP="00AD63CA">
      <w:pPr>
        <w:pStyle w:val="a8"/>
        <w:numPr>
          <w:ilvl w:val="0"/>
          <w:numId w:val="2"/>
        </w:numPr>
        <w:rPr>
          <w:rStyle w:val="a4"/>
          <w:rFonts w:ascii="Times New Roman" w:hAnsi="Times New Roman" w:cs="Times New Roman"/>
          <w:sz w:val="28"/>
          <w:szCs w:val="28"/>
        </w:rPr>
      </w:pPr>
      <w:r w:rsidRPr="00AD63CA">
        <w:rPr>
          <w:rStyle w:val="a4"/>
          <w:rFonts w:ascii="Times New Roman" w:hAnsi="Times New Roman" w:cs="Times New Roman"/>
          <w:sz w:val="28"/>
          <w:szCs w:val="28"/>
        </w:rPr>
        <w:t>Страница 3</w:t>
      </w:r>
    </w:p>
    <w:p w:rsidR="00AD63CA" w:rsidRPr="00AD63CA" w:rsidRDefault="00AD63CA" w:rsidP="00AD63CA">
      <w:pPr>
        <w:pStyle w:val="a8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D63CA">
        <w:rPr>
          <w:rStyle w:val="a4"/>
          <w:rFonts w:ascii="Times New Roman" w:hAnsi="Times New Roman" w:cs="Times New Roman"/>
          <w:sz w:val="28"/>
          <w:szCs w:val="28"/>
        </w:rPr>
        <w:t>Страница 4</w:t>
      </w:r>
      <w:r w:rsidR="0012634E" w:rsidRPr="00AD63CA">
        <w:rPr>
          <w:rFonts w:ascii="Times New Roman" w:hAnsi="Times New Roman" w:cs="Times New Roman"/>
          <w:sz w:val="28"/>
          <w:szCs w:val="28"/>
        </w:rPr>
        <w:fldChar w:fldCharType="end"/>
      </w:r>
    </w:p>
    <w:p w:rsidR="00AD63CA" w:rsidRPr="00AD63CA" w:rsidRDefault="00AD63CA" w:rsidP="00AD63CA">
      <w:pPr>
        <w:jc w:val="right"/>
      </w:pPr>
      <w:r w:rsidRPr="00AD63CA">
        <w:rPr>
          <w:noProof/>
          <w:lang w:eastAsia="ru-RU"/>
        </w:rPr>
        <w:drawing>
          <wp:inline distT="0" distB="0" distL="0" distR="0">
            <wp:extent cx="3880108" cy="2182483"/>
            <wp:effectExtent l="19050" t="0" r="6092" b="0"/>
            <wp:docPr id="1" name="Рисунок 0" descr="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xresdefault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83533" cy="218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142B" w:rsidRPr="00AD63CA" w:rsidRDefault="00F7142B">
      <w:pPr>
        <w:rPr>
          <w:rFonts w:ascii="Times New Roman" w:hAnsi="Times New Roman" w:cs="Times New Roman"/>
          <w:sz w:val="28"/>
          <w:szCs w:val="28"/>
        </w:rPr>
      </w:pPr>
    </w:p>
    <w:p w:rsidR="00AD63CA" w:rsidRPr="00AD63CA" w:rsidRDefault="00AD63C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9598" w:type="dxa"/>
        <w:tblBorders>
          <w:top w:val="single" w:sz="48" w:space="0" w:color="000000" w:themeColor="text1"/>
          <w:left w:val="single" w:sz="48" w:space="0" w:color="000000" w:themeColor="text1"/>
          <w:bottom w:val="single" w:sz="48" w:space="0" w:color="000000" w:themeColor="text1"/>
          <w:right w:val="single" w:sz="48" w:space="0" w:color="000000" w:themeColor="text1"/>
          <w:insideH w:val="single" w:sz="48" w:space="0" w:color="000000" w:themeColor="text1"/>
          <w:insideV w:val="single" w:sz="48" w:space="0" w:color="000000" w:themeColor="text1"/>
        </w:tblBorders>
        <w:tblLook w:val="04A0"/>
      </w:tblPr>
      <w:tblGrid>
        <w:gridCol w:w="3199"/>
        <w:gridCol w:w="3199"/>
        <w:gridCol w:w="3200"/>
      </w:tblGrid>
      <w:tr w:rsidR="00AD63CA" w:rsidRPr="00AD63CA" w:rsidTr="00AD63CA">
        <w:trPr>
          <w:trHeight w:val="877"/>
        </w:trPr>
        <w:tc>
          <w:tcPr>
            <w:tcW w:w="3199" w:type="dxa"/>
            <w:shd w:val="clear" w:color="auto" w:fill="92D050"/>
          </w:tcPr>
          <w:p w:rsidR="00AD63CA" w:rsidRPr="00AD63CA" w:rsidRDefault="00AD63CA" w:rsidP="00AD6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63C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Товар</w:t>
            </w:r>
          </w:p>
        </w:tc>
        <w:tc>
          <w:tcPr>
            <w:tcW w:w="3199" w:type="dxa"/>
            <w:shd w:val="clear" w:color="auto" w:fill="FFFF00"/>
          </w:tcPr>
          <w:p w:rsidR="00AD63CA" w:rsidRPr="00AD63CA" w:rsidRDefault="00AD63CA" w:rsidP="00AD63C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AD63CA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Цена</w:t>
            </w:r>
          </w:p>
        </w:tc>
        <w:tc>
          <w:tcPr>
            <w:tcW w:w="3200" w:type="dxa"/>
            <w:shd w:val="clear" w:color="auto" w:fill="FFC000"/>
          </w:tcPr>
          <w:p w:rsidR="00AD63CA" w:rsidRPr="00AD63CA" w:rsidRDefault="00AD63CA" w:rsidP="00AD6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D63C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Количество</w:t>
            </w:r>
          </w:p>
        </w:tc>
      </w:tr>
      <w:tr w:rsidR="00AD63CA" w:rsidRPr="00AD63CA" w:rsidTr="00AD63CA">
        <w:trPr>
          <w:trHeight w:val="877"/>
        </w:trPr>
        <w:tc>
          <w:tcPr>
            <w:tcW w:w="3199" w:type="dxa"/>
            <w:shd w:val="clear" w:color="auto" w:fill="92D050"/>
          </w:tcPr>
          <w:p w:rsidR="00AD63CA" w:rsidRPr="00AD63CA" w:rsidRDefault="00AD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3CA">
              <w:rPr>
                <w:rFonts w:ascii="Times New Roman" w:hAnsi="Times New Roman" w:cs="Times New Roman"/>
                <w:sz w:val="28"/>
                <w:szCs w:val="28"/>
              </w:rPr>
              <w:t>Карандаш</w:t>
            </w:r>
          </w:p>
        </w:tc>
        <w:tc>
          <w:tcPr>
            <w:tcW w:w="3199" w:type="dxa"/>
            <w:shd w:val="clear" w:color="auto" w:fill="FFFF00"/>
          </w:tcPr>
          <w:p w:rsidR="00AD63CA" w:rsidRPr="00AD63CA" w:rsidRDefault="00AD63CA" w:rsidP="00AD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3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00" w:type="dxa"/>
            <w:shd w:val="clear" w:color="auto" w:fill="FFC000"/>
          </w:tcPr>
          <w:p w:rsidR="00AD63CA" w:rsidRPr="00AD63CA" w:rsidRDefault="00AD63CA" w:rsidP="00AD63C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63C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D63CA" w:rsidRPr="00AD63CA" w:rsidTr="00AD63CA">
        <w:trPr>
          <w:trHeight w:val="877"/>
        </w:trPr>
        <w:tc>
          <w:tcPr>
            <w:tcW w:w="3199" w:type="dxa"/>
            <w:shd w:val="clear" w:color="auto" w:fill="92D050"/>
          </w:tcPr>
          <w:p w:rsidR="00AD63CA" w:rsidRPr="00AD63CA" w:rsidRDefault="00AD6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3CA">
              <w:rPr>
                <w:rFonts w:ascii="Times New Roman" w:hAnsi="Times New Roman" w:cs="Times New Roman"/>
                <w:sz w:val="28"/>
                <w:szCs w:val="28"/>
              </w:rPr>
              <w:t>Ручка</w:t>
            </w:r>
          </w:p>
        </w:tc>
        <w:tc>
          <w:tcPr>
            <w:tcW w:w="3199" w:type="dxa"/>
            <w:shd w:val="clear" w:color="auto" w:fill="FFFF00"/>
          </w:tcPr>
          <w:p w:rsidR="00AD63CA" w:rsidRPr="00AD63CA" w:rsidRDefault="00AD63CA" w:rsidP="00AD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3C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200" w:type="dxa"/>
            <w:shd w:val="clear" w:color="auto" w:fill="FFC000"/>
          </w:tcPr>
          <w:p w:rsidR="00AD63CA" w:rsidRPr="00AD63CA" w:rsidRDefault="00AD63CA" w:rsidP="00AD63C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63C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AD63CA" w:rsidRPr="005841B8" w:rsidRDefault="00AD63C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D63CA" w:rsidRPr="00AD63CA" w:rsidRDefault="00AD63CA">
      <w:pPr>
        <w:rPr>
          <w:rFonts w:ascii="Times New Roman" w:hAnsi="Times New Roman" w:cs="Times New Roman"/>
          <w:sz w:val="28"/>
          <w:szCs w:val="28"/>
        </w:rPr>
      </w:pPr>
    </w:p>
    <w:sectPr w:rsidR="00AD63CA" w:rsidRPr="00AD63CA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2312A"/>
    <w:multiLevelType w:val="hybridMultilevel"/>
    <w:tmpl w:val="CE0E8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5D41CD"/>
    <w:multiLevelType w:val="hybridMultilevel"/>
    <w:tmpl w:val="5290F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708"/>
  <w:characterSpacingControl w:val="doNotCompress"/>
  <w:compat/>
  <w:rsids>
    <w:rsidRoot w:val="00AD63CA"/>
    <w:rsid w:val="0012634E"/>
    <w:rsid w:val="00270090"/>
    <w:rsid w:val="002977E3"/>
    <w:rsid w:val="003F1B87"/>
    <w:rsid w:val="005841B8"/>
    <w:rsid w:val="005F4394"/>
    <w:rsid w:val="00905B74"/>
    <w:rsid w:val="00943CD7"/>
    <w:rsid w:val="00AD63CA"/>
    <w:rsid w:val="00C706F2"/>
    <w:rsid w:val="00E55A92"/>
    <w:rsid w:val="00E718FE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9c0"/>
      <o:colormenu v:ext="edit" fillcolor="#9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paragraph" w:styleId="1">
    <w:name w:val="heading 1"/>
    <w:basedOn w:val="a"/>
    <w:link w:val="10"/>
    <w:uiPriority w:val="9"/>
    <w:qFormat/>
    <w:rsid w:val="00AD63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6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D63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AD63C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D6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63C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D63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D63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2</cp:revision>
  <dcterms:created xsi:type="dcterms:W3CDTF">2021-10-08T05:44:00Z</dcterms:created>
  <dcterms:modified xsi:type="dcterms:W3CDTF">2021-10-08T05:44:00Z</dcterms:modified>
</cp:coreProperties>
</file>